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3" w:rsidRPr="005B5F21" w:rsidRDefault="00101AE3" w:rsidP="00101AE3">
      <w:pPr>
        <w:pStyle w:val="Default"/>
        <w:jc w:val="center"/>
        <w:rPr>
          <w:b/>
          <w:bCs/>
          <w:sz w:val="20"/>
          <w:szCs w:val="20"/>
        </w:rPr>
      </w:pPr>
      <w:r w:rsidRPr="005B5F21">
        <w:rPr>
          <w:b/>
          <w:bCs/>
          <w:sz w:val="20"/>
          <w:szCs w:val="20"/>
        </w:rPr>
        <w:t>BÉRLETI SZERZŐDÉS MAGÁNKOLLÉGIUMI SZÁLLÁSHELY IGÉNYBEVÉTELÉRE (BSZMSZI)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 w:rsidRPr="005B5F21">
        <w:rPr>
          <w:rFonts w:ascii="Times New Roman" w:hAnsi="Times New Roman"/>
          <w:sz w:val="20"/>
          <w:szCs w:val="20"/>
        </w:rPr>
        <w:t>tus Ifjúsági Szálló /6723 Szeged, Kemes u. 6-8/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1AE3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Amely létrejött egyrészről a L</w:t>
      </w:r>
      <w:r>
        <w:rPr>
          <w:rFonts w:ascii="Times New Roman" w:hAnsi="Times New Roman"/>
          <w:sz w:val="20"/>
          <w:szCs w:val="20"/>
        </w:rPr>
        <w:t>o</w:t>
      </w:r>
      <w:r w:rsidRPr="005B5F21">
        <w:rPr>
          <w:rFonts w:ascii="Times New Roman" w:hAnsi="Times New Roman"/>
          <w:sz w:val="20"/>
          <w:szCs w:val="20"/>
        </w:rPr>
        <w:t>tus Ifjúsági Szálló /6723 Szeged, Kemes u. 6-8.</w:t>
      </w:r>
      <w:r>
        <w:rPr>
          <w:rFonts w:ascii="Times New Roman" w:hAnsi="Times New Roman"/>
          <w:sz w:val="20"/>
          <w:szCs w:val="20"/>
        </w:rPr>
        <w:t>/,</w:t>
      </w:r>
      <w:r w:rsidRPr="005B5F21">
        <w:rPr>
          <w:rFonts w:ascii="Times New Roman" w:hAnsi="Times New Roman"/>
          <w:sz w:val="20"/>
          <w:szCs w:val="20"/>
        </w:rPr>
        <w:t xml:space="preserve"> mint Bérbeadó, </w:t>
      </w:r>
    </w:p>
    <w:p w:rsidR="00101AE3" w:rsidRPr="005B5F21" w:rsidRDefault="00101AE3" w:rsidP="00101A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képviseli:……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5B5F2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</w:t>
      </w:r>
      <w:r w:rsidRPr="005B5F21">
        <w:rPr>
          <w:rFonts w:ascii="Times New Roman" w:hAnsi="Times New Roman"/>
          <w:sz w:val="20"/>
          <w:szCs w:val="20"/>
        </w:rPr>
        <w:t>,</w:t>
      </w:r>
    </w:p>
    <w:p w:rsidR="00101AE3" w:rsidRPr="005B5F21" w:rsidRDefault="00101AE3" w:rsidP="00101A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másrészről:</w:t>
      </w:r>
    </w:p>
    <w:p w:rsidR="00101AE3" w:rsidRPr="005B5F21" w:rsidRDefault="00101AE3" w:rsidP="00101A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Név:……………………………………………………………………………………………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5B5F21">
        <w:rPr>
          <w:rFonts w:ascii="Times New Roman" w:hAnsi="Times New Roman"/>
          <w:sz w:val="20"/>
          <w:szCs w:val="20"/>
        </w:rPr>
        <w:t>ím:……………………………………………………………………………………………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5B5F2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ül</w:t>
      </w:r>
      <w:r w:rsidRPr="005B5F21">
        <w:rPr>
          <w:rFonts w:ascii="Times New Roman" w:hAnsi="Times New Roman"/>
          <w:sz w:val="20"/>
          <w:szCs w:val="20"/>
        </w:rPr>
        <w:t>.h</w:t>
      </w:r>
      <w:r>
        <w:rPr>
          <w:rFonts w:ascii="Times New Roman" w:hAnsi="Times New Roman"/>
          <w:sz w:val="20"/>
          <w:szCs w:val="20"/>
        </w:rPr>
        <w:t>ely</w:t>
      </w:r>
      <w:r w:rsidRPr="005B5F21">
        <w:rPr>
          <w:rFonts w:ascii="Times New Roman" w:hAnsi="Times New Roman"/>
          <w:sz w:val="20"/>
          <w:szCs w:val="20"/>
        </w:rPr>
        <w:t xml:space="preserve">:………………………………………… </w:t>
      </w:r>
      <w:r>
        <w:rPr>
          <w:rFonts w:ascii="Times New Roman" w:hAnsi="Times New Roman"/>
          <w:sz w:val="20"/>
          <w:szCs w:val="20"/>
        </w:rPr>
        <w:t>S</w:t>
      </w:r>
      <w:r w:rsidRPr="005B5F2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ül</w:t>
      </w:r>
      <w:r w:rsidRPr="005B5F21">
        <w:rPr>
          <w:rFonts w:ascii="Times New Roman" w:hAnsi="Times New Roman"/>
          <w:sz w:val="20"/>
          <w:szCs w:val="20"/>
        </w:rPr>
        <w:t>.i</w:t>
      </w:r>
      <w:r>
        <w:rPr>
          <w:rFonts w:ascii="Times New Roman" w:hAnsi="Times New Roman"/>
          <w:sz w:val="20"/>
          <w:szCs w:val="20"/>
        </w:rPr>
        <w:t>dő</w:t>
      </w:r>
      <w:r w:rsidRPr="005B5F21">
        <w:rPr>
          <w:rFonts w:ascii="Times New Roman" w:hAnsi="Times New Roman"/>
          <w:sz w:val="20"/>
          <w:szCs w:val="20"/>
        </w:rPr>
        <w:t>:……………………………………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5B5F21">
        <w:rPr>
          <w:rFonts w:ascii="Times New Roman" w:hAnsi="Times New Roman"/>
          <w:sz w:val="20"/>
          <w:szCs w:val="20"/>
        </w:rPr>
        <w:t xml:space="preserve">zem.szám:……………………………. </w:t>
      </w:r>
      <w:r>
        <w:rPr>
          <w:rFonts w:ascii="Times New Roman" w:hAnsi="Times New Roman"/>
          <w:sz w:val="20"/>
          <w:szCs w:val="20"/>
        </w:rPr>
        <w:t>D</w:t>
      </w:r>
      <w:r w:rsidRPr="005B5F21">
        <w:rPr>
          <w:rFonts w:ascii="Times New Roman" w:hAnsi="Times New Roman"/>
          <w:sz w:val="20"/>
          <w:szCs w:val="20"/>
        </w:rPr>
        <w:t>iákigazolvány száma:……………………………</w:t>
      </w:r>
      <w:r>
        <w:rPr>
          <w:rFonts w:ascii="Times New Roman" w:hAnsi="Times New Roman"/>
          <w:sz w:val="20"/>
          <w:szCs w:val="20"/>
        </w:rPr>
        <w:t>………………..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5B5F21">
        <w:rPr>
          <w:rFonts w:ascii="Times New Roman" w:hAnsi="Times New Roman"/>
          <w:sz w:val="20"/>
          <w:szCs w:val="20"/>
        </w:rPr>
        <w:t>zig</w:t>
      </w:r>
      <w:r>
        <w:rPr>
          <w:rFonts w:ascii="Times New Roman" w:hAnsi="Times New Roman"/>
          <w:sz w:val="20"/>
          <w:szCs w:val="20"/>
        </w:rPr>
        <w:t>.</w:t>
      </w:r>
      <w:r w:rsidRPr="005B5F21">
        <w:rPr>
          <w:rFonts w:ascii="Times New Roman" w:hAnsi="Times New Roman"/>
          <w:sz w:val="20"/>
          <w:szCs w:val="20"/>
        </w:rPr>
        <w:t xml:space="preserve"> szám:………………………………. Útlevélszám:……………………………………</w:t>
      </w:r>
      <w:r>
        <w:rPr>
          <w:rFonts w:ascii="Times New Roman" w:hAnsi="Times New Roman"/>
          <w:sz w:val="20"/>
          <w:szCs w:val="20"/>
        </w:rPr>
        <w:t>………………….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</w:t>
      </w:r>
      <w:r w:rsidRPr="005B5F21">
        <w:rPr>
          <w:rFonts w:ascii="Times New Roman" w:hAnsi="Times New Roman"/>
          <w:sz w:val="20"/>
          <w:szCs w:val="20"/>
        </w:rPr>
        <w:t>llampolgárság:…………………………………………………………………………………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mint Bérlő között.</w:t>
      </w:r>
    </w:p>
    <w:p w:rsidR="00101AE3" w:rsidRPr="005B5F21" w:rsidRDefault="00101AE3" w:rsidP="0010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1AE3" w:rsidRPr="005B5F21" w:rsidRDefault="00101AE3" w:rsidP="00101AE3">
      <w:pPr>
        <w:pStyle w:val="Szvegtrzs"/>
        <w:numPr>
          <w:ilvl w:val="0"/>
          <w:numId w:val="1"/>
        </w:numPr>
        <w:jc w:val="both"/>
        <w:rPr>
          <w:sz w:val="20"/>
          <w:u w:val="single"/>
        </w:rPr>
      </w:pPr>
      <w:r w:rsidRPr="005B5F21">
        <w:rPr>
          <w:sz w:val="20"/>
          <w:u w:val="single"/>
        </w:rPr>
        <w:t xml:space="preserve">Az bérlet tárgya és </w:t>
      </w:r>
      <w:r>
        <w:rPr>
          <w:sz w:val="20"/>
          <w:u w:val="single"/>
        </w:rPr>
        <w:t>a</w:t>
      </w:r>
      <w:r w:rsidRPr="005B5F21">
        <w:rPr>
          <w:sz w:val="20"/>
          <w:u w:val="single"/>
        </w:rPr>
        <w:t xml:space="preserve"> bérleti díj</w:t>
      </w:r>
    </w:p>
    <w:p w:rsidR="00101AE3" w:rsidRPr="005B5F21" w:rsidRDefault="00101AE3" w:rsidP="00101AE3">
      <w:pPr>
        <w:pStyle w:val="Szvegtrzs"/>
        <w:ind w:left="1080"/>
        <w:jc w:val="both"/>
        <w:rPr>
          <w:sz w:val="20"/>
          <w:u w:val="single"/>
        </w:rPr>
      </w:pPr>
    </w:p>
    <w:p w:rsidR="00101AE3" w:rsidRPr="005B5F21" w:rsidRDefault="00101AE3" w:rsidP="00101AE3">
      <w:pPr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I.1.</w:t>
      </w:r>
      <w:r>
        <w:rPr>
          <w:rFonts w:ascii="Times New Roman" w:hAnsi="Times New Roman"/>
          <w:sz w:val="20"/>
          <w:szCs w:val="20"/>
        </w:rPr>
        <w:t>)</w:t>
      </w:r>
      <w:r w:rsidRPr="005B5F21">
        <w:rPr>
          <w:rFonts w:ascii="Times New Roman" w:hAnsi="Times New Roman"/>
          <w:sz w:val="20"/>
          <w:szCs w:val="20"/>
        </w:rPr>
        <w:t>A Bérbeadó bérbe adja és a Bérlő bérbe veszi a Bérbeadó kizárólagos tulajdonában lévő a 6723 Szeged, Kemes u 6-8. szám alatti ifjúsági diákszállóban(továbbiakban: Szálló) meglévő …. emelet …..</w:t>
      </w:r>
      <w:r w:rsidR="008E5A42">
        <w:rPr>
          <w:rFonts w:ascii="Times New Roman" w:hAnsi="Times New Roman"/>
          <w:sz w:val="20"/>
          <w:szCs w:val="20"/>
        </w:rPr>
        <w:t>ajtószám alatti 25 m2 alapterületű …</w:t>
      </w:r>
      <w:r w:rsidRPr="005B5F21">
        <w:rPr>
          <w:rFonts w:ascii="Times New Roman" w:hAnsi="Times New Roman"/>
          <w:sz w:val="20"/>
          <w:szCs w:val="20"/>
        </w:rPr>
        <w:t xml:space="preserve"> férőhelyes lakóegységből, annak …. megjelölésű fekvőhely kizárólagos használatát, a lakóegységhez tartozó egyéb közös helyiségek lakótárssal történő együttes használatával, valamint a lakóegységen kívüli közös használatú helyiségek közös használatávala megtekintett bútorozott állapotban és állagban a kölcsönös</w:t>
      </w:r>
      <w:r w:rsidR="00AF1DF2">
        <w:rPr>
          <w:rFonts w:ascii="Times New Roman" w:hAnsi="Times New Roman"/>
          <w:sz w:val="20"/>
          <w:szCs w:val="20"/>
        </w:rPr>
        <w:t>en kialkudott és megállapított 250</w:t>
      </w:r>
      <w:r w:rsidRPr="005B5F21">
        <w:rPr>
          <w:rFonts w:ascii="Times New Roman" w:hAnsi="Times New Roman"/>
          <w:sz w:val="20"/>
          <w:szCs w:val="20"/>
        </w:rPr>
        <w:t>eur</w:t>
      </w:r>
      <w:r>
        <w:rPr>
          <w:rFonts w:ascii="Times New Roman" w:hAnsi="Times New Roman"/>
          <w:sz w:val="20"/>
          <w:szCs w:val="20"/>
        </w:rPr>
        <w:t>o</w:t>
      </w:r>
      <w:r w:rsidRPr="005B5F21">
        <w:rPr>
          <w:rFonts w:ascii="Times New Roman" w:hAnsi="Times New Roman"/>
          <w:sz w:val="20"/>
          <w:szCs w:val="20"/>
        </w:rPr>
        <w:t>/fő/hó</w:t>
      </w:r>
      <w:r>
        <w:rPr>
          <w:rFonts w:ascii="Times New Roman" w:hAnsi="Times New Roman"/>
          <w:sz w:val="20"/>
          <w:szCs w:val="20"/>
        </w:rPr>
        <w:t xml:space="preserve">, </w:t>
      </w:r>
      <w:r w:rsidR="00AF1DF2">
        <w:rPr>
          <w:rFonts w:ascii="Times New Roman" w:hAnsi="Times New Roman"/>
          <w:sz w:val="20"/>
          <w:szCs w:val="20"/>
        </w:rPr>
        <w:t>azaz kettőszázötven</w:t>
      </w:r>
      <w:r w:rsidRPr="005B5F21">
        <w:rPr>
          <w:rFonts w:ascii="Times New Roman" w:hAnsi="Times New Roman"/>
          <w:sz w:val="20"/>
          <w:szCs w:val="20"/>
        </w:rPr>
        <w:t xml:space="preserve">euro/fő/hó bérleti díj ellenében. A bérleti díj a lakóegység használatával felmerülő rezsiköltségeket, valamint a jelen szerződésben vállalt egyéb szolgáltatások díját tartalmazza. </w:t>
      </w:r>
    </w:p>
    <w:p w:rsidR="00101AE3" w:rsidRPr="005B5F21" w:rsidRDefault="00101AE3" w:rsidP="00101AE3">
      <w:pPr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I.2.</w:t>
      </w:r>
      <w:r>
        <w:rPr>
          <w:rFonts w:ascii="Times New Roman" w:hAnsi="Times New Roman"/>
          <w:sz w:val="20"/>
          <w:szCs w:val="20"/>
        </w:rPr>
        <w:t>)</w:t>
      </w:r>
      <w:r w:rsidRPr="005B5F21">
        <w:rPr>
          <w:rFonts w:ascii="Times New Roman" w:hAnsi="Times New Roman"/>
          <w:sz w:val="20"/>
          <w:szCs w:val="20"/>
        </w:rPr>
        <w:t xml:space="preserve"> Díjfizetés szempontjából minden megkezdett hónap teljes hónapnak számít. Kivétel, ha a Bérlő a tárgyhónapot megelőzően tizenöt nappal költözik be a Szállóba – ilyenkor a félhavidíjat köteles fizetni. </w:t>
      </w:r>
    </w:p>
    <w:p w:rsidR="00101AE3" w:rsidRPr="00B1498A" w:rsidRDefault="00101AE3" w:rsidP="00101AE3">
      <w:pPr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5B5F21"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>2</w:t>
      </w:r>
      <w:r w:rsidRPr="005B5F21">
        <w:rPr>
          <w:rFonts w:ascii="Times New Roman" w:hAnsi="Times New Roman"/>
          <w:sz w:val="20"/>
          <w:szCs w:val="20"/>
        </w:rPr>
        <w:t>.a.) A bérleti díj és a kaució megfizetésének módja: az I.1.</w:t>
      </w:r>
      <w:r>
        <w:rPr>
          <w:rFonts w:ascii="Times New Roman" w:hAnsi="Times New Roman"/>
          <w:sz w:val="20"/>
          <w:szCs w:val="20"/>
        </w:rPr>
        <w:t>)</w:t>
      </w:r>
      <w:r w:rsidRPr="005B5F21">
        <w:rPr>
          <w:rFonts w:ascii="Times New Roman" w:hAnsi="Times New Roman"/>
          <w:sz w:val="20"/>
          <w:szCs w:val="20"/>
        </w:rPr>
        <w:t xml:space="preserve"> pontban meghatározott összegű bérleti díj előre fizetendő. A</w:t>
      </w:r>
      <w:r>
        <w:rPr>
          <w:rFonts w:ascii="Times New Roman" w:hAnsi="Times New Roman"/>
          <w:sz w:val="20"/>
          <w:szCs w:val="20"/>
        </w:rPr>
        <w:t xml:space="preserve">z első havi </w:t>
      </w:r>
      <w:r w:rsidRPr="005B5F21">
        <w:rPr>
          <w:rFonts w:ascii="Times New Roman" w:hAnsi="Times New Roman"/>
          <w:sz w:val="20"/>
          <w:szCs w:val="20"/>
        </w:rPr>
        <w:t>bérleti díjat</w:t>
      </w:r>
      <w:r>
        <w:rPr>
          <w:rFonts w:ascii="Times New Roman" w:hAnsi="Times New Roman"/>
          <w:sz w:val="20"/>
          <w:szCs w:val="20"/>
        </w:rPr>
        <w:t>,</w:t>
      </w:r>
      <w:r w:rsidRPr="005B5F21">
        <w:rPr>
          <w:rFonts w:ascii="Times New Roman" w:hAnsi="Times New Roman"/>
          <w:sz w:val="20"/>
          <w:szCs w:val="20"/>
        </w:rPr>
        <w:t xml:space="preserve"> valamint a </w:t>
      </w:r>
      <w:r>
        <w:rPr>
          <w:rFonts w:ascii="Times New Roman" w:hAnsi="Times New Roman"/>
          <w:sz w:val="20"/>
          <w:szCs w:val="20"/>
        </w:rPr>
        <w:t>IV.</w:t>
      </w:r>
      <w:r w:rsidRPr="005B5F21">
        <w:rPr>
          <w:rFonts w:ascii="Times New Roman" w:hAnsi="Times New Roman"/>
          <w:sz w:val="20"/>
          <w:szCs w:val="20"/>
        </w:rPr>
        <w:t xml:space="preserve"> pontb</w:t>
      </w:r>
      <w:r w:rsidR="008E5A42">
        <w:rPr>
          <w:rFonts w:ascii="Times New Roman" w:hAnsi="Times New Roman"/>
          <w:sz w:val="20"/>
          <w:szCs w:val="20"/>
        </w:rPr>
        <w:t>an meghatározott összegű kaució</w:t>
      </w:r>
      <w:r w:rsidRPr="005B5F21">
        <w:rPr>
          <w:rFonts w:ascii="Times New Roman" w:hAnsi="Times New Roman"/>
          <w:sz w:val="20"/>
          <w:szCs w:val="20"/>
        </w:rPr>
        <w:t>t a</w:t>
      </w:r>
      <w:r w:rsidR="008E5A42">
        <w:rPr>
          <w:rFonts w:ascii="Times New Roman" w:hAnsi="Times New Roman"/>
          <w:sz w:val="20"/>
          <w:szCs w:val="20"/>
        </w:rPr>
        <w:t>zelőfoglalási</w:t>
      </w:r>
      <w:r w:rsidRPr="005B5F21">
        <w:rPr>
          <w:rFonts w:ascii="Times New Roman" w:hAnsi="Times New Roman"/>
          <w:sz w:val="20"/>
          <w:szCs w:val="20"/>
        </w:rPr>
        <w:t xml:space="preserve"> szerződés aláírásától számított </w:t>
      </w:r>
      <w:r w:rsidR="008E5A42">
        <w:rPr>
          <w:rFonts w:ascii="Times New Roman" w:hAnsi="Times New Roman"/>
          <w:sz w:val="20"/>
          <w:szCs w:val="20"/>
        </w:rPr>
        <w:t>3</w:t>
      </w:r>
      <w:r w:rsidRPr="005B5F21">
        <w:rPr>
          <w:rFonts w:ascii="Times New Roman" w:hAnsi="Times New Roman"/>
          <w:sz w:val="20"/>
          <w:szCs w:val="20"/>
        </w:rPr>
        <w:t xml:space="preserve"> munkanapon belül, a bérbeadó </w:t>
      </w:r>
      <w:r w:rsidRPr="00037704">
        <w:rPr>
          <w:rFonts w:ascii="Times New Roman" w:hAnsi="Times New Roman"/>
          <w:color w:val="141412"/>
          <w:sz w:val="20"/>
          <w:szCs w:val="20"/>
        </w:rPr>
        <w:t>Budapest Bank</w:t>
      </w:r>
      <w:r w:rsidRPr="005B5F21">
        <w:rPr>
          <w:rFonts w:ascii="Times New Roman" w:hAnsi="Times New Roman"/>
          <w:sz w:val="20"/>
          <w:szCs w:val="20"/>
        </w:rPr>
        <w:t xml:space="preserve">nál vezetett </w:t>
      </w:r>
      <w:r w:rsidRPr="00037704">
        <w:rPr>
          <w:rFonts w:ascii="Times New Roman" w:hAnsi="Times New Roman"/>
          <w:color w:val="141412"/>
          <w:sz w:val="20"/>
          <w:szCs w:val="20"/>
        </w:rPr>
        <w:t>10102543-08085700-00000002</w:t>
      </w:r>
      <w:r w:rsidRPr="005B5F21">
        <w:rPr>
          <w:rFonts w:ascii="Times New Roman" w:hAnsi="Times New Roman"/>
          <w:sz w:val="20"/>
          <w:szCs w:val="20"/>
        </w:rPr>
        <w:t xml:space="preserve">sz. </w:t>
      </w:r>
      <w:r w:rsidRPr="00B1498A">
        <w:rPr>
          <w:rFonts w:ascii="Times New Roman" w:hAnsi="Times New Roman"/>
          <w:sz w:val="20"/>
          <w:szCs w:val="20"/>
        </w:rPr>
        <w:t>bankszámlájára kell megfizetni.</w:t>
      </w:r>
    </w:p>
    <w:p w:rsidR="00101AE3" w:rsidRPr="00B1498A" w:rsidRDefault="00101AE3" w:rsidP="00101AE3">
      <w:pPr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1498A">
        <w:rPr>
          <w:rFonts w:ascii="Times New Roman" w:hAnsi="Times New Roman"/>
          <w:sz w:val="20"/>
          <w:szCs w:val="20"/>
        </w:rPr>
        <w:t xml:space="preserve">I.2.b.)A közlemény rovatba a befizető nevét </w:t>
      </w:r>
      <w:r w:rsidR="008E5A42" w:rsidRPr="00B1498A">
        <w:rPr>
          <w:rFonts w:ascii="Times New Roman" w:hAnsi="Times New Roman"/>
          <w:sz w:val="20"/>
          <w:szCs w:val="20"/>
        </w:rPr>
        <w:t>és</w:t>
      </w:r>
      <w:r w:rsidR="008D5203" w:rsidRPr="00B1498A">
        <w:rPr>
          <w:rFonts w:ascii="Times New Roman" w:hAnsi="Times New Roman"/>
          <w:sz w:val="20"/>
          <w:szCs w:val="20"/>
        </w:rPr>
        <w:t xml:space="preserve"> városát</w:t>
      </w:r>
      <w:r w:rsidRPr="00B1498A">
        <w:rPr>
          <w:rFonts w:ascii="Times New Roman" w:hAnsi="Times New Roman"/>
          <w:sz w:val="20"/>
          <w:szCs w:val="20"/>
        </w:rPr>
        <w:t xml:space="preserve"> fel kell tüntetni.</w:t>
      </w:r>
    </w:p>
    <w:p w:rsidR="00101AE3" w:rsidRPr="005B5F21" w:rsidRDefault="00101AE3" w:rsidP="00101AE3">
      <w:pPr>
        <w:pBdr>
          <w:bottom w:val="single" w:sz="6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B1498A">
        <w:rPr>
          <w:rFonts w:ascii="Times New Roman" w:hAnsi="Times New Roman"/>
          <w:sz w:val="20"/>
          <w:szCs w:val="20"/>
        </w:rPr>
        <w:t>I.2.c.) Amennyiben a Bérlő késedelembe esik, és nem fizeti meg határidőben a bérleti díj és a kaució teljes összegét, a bérleti díj megfizetésének időpontjáig n</w:t>
      </w:r>
      <w:r w:rsidR="008D5203" w:rsidRPr="00B1498A">
        <w:rPr>
          <w:rFonts w:ascii="Times New Roman" w:hAnsi="Times New Roman"/>
          <w:sz w:val="20"/>
          <w:szCs w:val="20"/>
        </w:rPr>
        <w:t>em jogosult beköltözni a Szállób</w:t>
      </w:r>
      <w:r w:rsidRPr="00B1498A">
        <w:rPr>
          <w:rFonts w:ascii="Times New Roman" w:hAnsi="Times New Roman"/>
          <w:sz w:val="20"/>
          <w:szCs w:val="20"/>
        </w:rPr>
        <w:t>a, jelen bérleti sz</w:t>
      </w:r>
      <w:r w:rsidR="008D5203" w:rsidRPr="00B1498A">
        <w:rPr>
          <w:rFonts w:ascii="Times New Roman" w:hAnsi="Times New Roman"/>
          <w:sz w:val="20"/>
          <w:szCs w:val="20"/>
        </w:rPr>
        <w:t>erződés csak a bérleti díj és a</w:t>
      </w:r>
      <w:r w:rsidRPr="00B1498A">
        <w:rPr>
          <w:rFonts w:ascii="Times New Roman" w:hAnsi="Times New Roman"/>
          <w:sz w:val="20"/>
          <w:szCs w:val="20"/>
        </w:rPr>
        <w:t xml:space="preserve"> </w:t>
      </w:r>
      <w:r w:rsidR="008D5203" w:rsidRPr="00B1498A">
        <w:rPr>
          <w:rFonts w:ascii="Times New Roman" w:hAnsi="Times New Roman"/>
          <w:sz w:val="20"/>
          <w:szCs w:val="20"/>
        </w:rPr>
        <w:t>kaució</w:t>
      </w:r>
      <w:r w:rsidRPr="00B1498A">
        <w:rPr>
          <w:rFonts w:ascii="Times New Roman" w:hAnsi="Times New Roman"/>
          <w:sz w:val="20"/>
          <w:szCs w:val="20"/>
        </w:rPr>
        <w:t xml:space="preserve"> megfizetésével egyidejűleg válik hatályossá.</w:t>
      </w:r>
    </w:p>
    <w:p w:rsidR="00101AE3" w:rsidRPr="005B5F21" w:rsidRDefault="00101AE3" w:rsidP="00101AE3">
      <w:pPr>
        <w:ind w:firstLine="708"/>
        <w:rPr>
          <w:rFonts w:ascii="Times New Roman" w:hAnsi="Times New Roman"/>
          <w:sz w:val="20"/>
          <w:szCs w:val="20"/>
          <w:u w:val="single"/>
        </w:rPr>
      </w:pPr>
      <w:r w:rsidRPr="00037704">
        <w:rPr>
          <w:rFonts w:ascii="Times New Roman" w:hAnsi="Times New Roman"/>
          <w:sz w:val="20"/>
          <w:szCs w:val="20"/>
        </w:rPr>
        <w:t>II.</w:t>
      </w:r>
      <w:r w:rsidRPr="00037704">
        <w:rPr>
          <w:rFonts w:ascii="Times New Roman" w:hAnsi="Times New Roman"/>
          <w:sz w:val="20"/>
          <w:szCs w:val="20"/>
        </w:rPr>
        <w:tab/>
      </w:r>
      <w:r w:rsidRPr="005B5F21">
        <w:rPr>
          <w:rFonts w:ascii="Times New Roman" w:hAnsi="Times New Roman"/>
          <w:sz w:val="20"/>
          <w:szCs w:val="20"/>
          <w:u w:val="single"/>
        </w:rPr>
        <w:t>A szerződés tartama, megszűnése: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color w:val="auto"/>
          <w:sz w:val="20"/>
          <w:szCs w:val="20"/>
        </w:rPr>
        <w:t>II</w:t>
      </w:r>
      <w:r w:rsidRPr="005B5F21">
        <w:rPr>
          <w:sz w:val="20"/>
          <w:szCs w:val="20"/>
        </w:rPr>
        <w:t>.1.a</w:t>
      </w:r>
      <w:r>
        <w:rPr>
          <w:sz w:val="20"/>
          <w:szCs w:val="20"/>
        </w:rPr>
        <w:t xml:space="preserve">.) </w:t>
      </w:r>
      <w:r w:rsidRPr="005B5F21">
        <w:rPr>
          <w:sz w:val="20"/>
          <w:szCs w:val="20"/>
        </w:rPr>
        <w:t>A szerződés tartama az I.</w:t>
      </w:r>
      <w:r w:rsidR="00DD68B2">
        <w:rPr>
          <w:sz w:val="20"/>
          <w:szCs w:val="20"/>
        </w:rPr>
        <w:t>félévben: ……év …</w:t>
      </w:r>
      <w:r w:rsidRPr="005B5F21">
        <w:rPr>
          <w:sz w:val="20"/>
          <w:szCs w:val="20"/>
        </w:rPr>
        <w:t xml:space="preserve"> napjától </w:t>
      </w:r>
      <w:r>
        <w:rPr>
          <w:sz w:val="20"/>
          <w:szCs w:val="20"/>
        </w:rPr>
        <w:t>– ……</w:t>
      </w:r>
      <w:r w:rsidR="00DD68B2">
        <w:rPr>
          <w:sz w:val="20"/>
          <w:szCs w:val="20"/>
        </w:rPr>
        <w:t>év …</w:t>
      </w:r>
      <w:r w:rsidRPr="005B5F21">
        <w:rPr>
          <w:sz w:val="20"/>
          <w:szCs w:val="20"/>
        </w:rPr>
        <w:t xml:space="preserve"> napjáig tart.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>II.1</w:t>
      </w:r>
      <w:r>
        <w:rPr>
          <w:sz w:val="20"/>
          <w:szCs w:val="20"/>
        </w:rPr>
        <w:t>.</w:t>
      </w:r>
      <w:r w:rsidRPr="005B5F21">
        <w:rPr>
          <w:sz w:val="20"/>
          <w:szCs w:val="20"/>
        </w:rPr>
        <w:t>b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>A szerződés tartama a II.félévben: …</w:t>
      </w:r>
      <w:r>
        <w:rPr>
          <w:sz w:val="20"/>
          <w:szCs w:val="20"/>
        </w:rPr>
        <w:t>…</w:t>
      </w:r>
      <w:r w:rsidR="00DD68B2">
        <w:rPr>
          <w:sz w:val="20"/>
          <w:szCs w:val="20"/>
        </w:rPr>
        <w:t>év … napjától – …….év …</w:t>
      </w:r>
      <w:r w:rsidRPr="005B5F21">
        <w:rPr>
          <w:sz w:val="20"/>
          <w:szCs w:val="20"/>
        </w:rPr>
        <w:t xml:space="preserve"> napjáig tart.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 xml:space="preserve">II.2.a.) A Szálló férőhelyeit (a szobabeosztást) a Bérbeadó jelöli ki. A férőhelyek Szállón belüli cseréjét a Bérbeadónak a Bérlők kötelesek bejelenteni. A Bérlők közötti férőhelycserét a Bérbeadó külön engedélyhez köti. 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II.2.</w:t>
      </w:r>
      <w:r w:rsidRPr="005B5F21">
        <w:rPr>
          <w:sz w:val="20"/>
          <w:szCs w:val="20"/>
        </w:rPr>
        <w:t xml:space="preserve">b.) A Szállóban lakó Bérlő a férőhelyét és az ahhoz kapcsolódó szolgáltatásokat másnak nem adhatja át, ágybérleti jogviszonyt a férőhelyre nem létesíthet. </w:t>
      </w:r>
    </w:p>
    <w:p w:rsidR="00101AE3" w:rsidRPr="005B5F21" w:rsidRDefault="00101AE3" w:rsidP="00101AE3">
      <w:pPr>
        <w:pStyle w:val="Default"/>
        <w:ind w:firstLine="708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>II.3.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A felek megállapodnak abban, hogy a szerződést II.1.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pontban rögzített,határozott időre kötik. A szerződés megszűnésének időpontjában a Bérlőnek a II.7.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szerint felvett leltári tárgyakkal tételesen el kell számolnia, hiány esetén kártérítést kell fizetnie.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>II.4.</w:t>
      </w:r>
      <w:r>
        <w:rPr>
          <w:sz w:val="20"/>
          <w:szCs w:val="20"/>
        </w:rPr>
        <w:t xml:space="preserve">) </w:t>
      </w:r>
      <w:r w:rsidRPr="005B5F21">
        <w:rPr>
          <w:sz w:val="20"/>
          <w:szCs w:val="20"/>
        </w:rPr>
        <w:t xml:space="preserve">A Bérlőnek a kiköltözéskor a lakóegységet a beköltözéskor átvett állapotban kell </w:t>
      </w:r>
      <w:r>
        <w:rPr>
          <w:sz w:val="20"/>
          <w:szCs w:val="20"/>
        </w:rPr>
        <w:t xml:space="preserve">a </w:t>
      </w:r>
      <w:r w:rsidRPr="005B5F21">
        <w:rPr>
          <w:sz w:val="20"/>
          <w:szCs w:val="20"/>
        </w:rPr>
        <w:t>Bérbeadó számára átadnia.</w:t>
      </w:r>
    </w:p>
    <w:p w:rsidR="00101AE3" w:rsidRPr="00726052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Default="00101AE3" w:rsidP="00101AE3">
      <w:pPr>
        <w:pStyle w:val="Default"/>
        <w:jc w:val="both"/>
        <w:rPr>
          <w:sz w:val="20"/>
          <w:szCs w:val="20"/>
        </w:rPr>
      </w:pPr>
      <w:r w:rsidRPr="00726052">
        <w:rPr>
          <w:sz w:val="20"/>
          <w:szCs w:val="20"/>
        </w:rPr>
        <w:t xml:space="preserve">II.5.a.)Amennyiben a bérlő jelen szerződésben foglalt kötelezettségeivel, vagy az együttélés követelményeivel kirívóan ellentétes magatartást valósít meg, valamint súlyosan megsérti a Szálló Házirendjének </w:t>
      </w:r>
      <w:r>
        <w:rPr>
          <w:sz w:val="20"/>
          <w:szCs w:val="20"/>
        </w:rPr>
        <w:t xml:space="preserve">tűz, balesetvédelmi, vagy munkavédelmi </w:t>
      </w:r>
      <w:r w:rsidRPr="00726052">
        <w:rPr>
          <w:sz w:val="20"/>
          <w:szCs w:val="20"/>
        </w:rPr>
        <w:t>rendelkezéseit</w:t>
      </w:r>
      <w:r>
        <w:rPr>
          <w:sz w:val="20"/>
          <w:szCs w:val="20"/>
        </w:rPr>
        <w:t xml:space="preserve"> vagy dohányzás tilalmára vonatkozó rendelkezéseit </w:t>
      </w:r>
      <w:r w:rsidRPr="00726052">
        <w:rPr>
          <w:sz w:val="20"/>
          <w:szCs w:val="20"/>
        </w:rPr>
        <w:t xml:space="preserve">(összefoglalóan szerződésszegés miatt), </w:t>
      </w:r>
      <w:r>
        <w:rPr>
          <w:sz w:val="20"/>
          <w:szCs w:val="20"/>
        </w:rPr>
        <w:t xml:space="preserve">a </w:t>
      </w:r>
      <w:r w:rsidRPr="00726052">
        <w:rPr>
          <w:sz w:val="20"/>
          <w:szCs w:val="20"/>
        </w:rPr>
        <w:t xml:space="preserve">Bérbeadó jogosult a szerződést azonnali hatállyal felmondani. Ebben az esetben </w:t>
      </w:r>
      <w:r>
        <w:rPr>
          <w:sz w:val="20"/>
          <w:szCs w:val="20"/>
        </w:rPr>
        <w:t xml:space="preserve">a </w:t>
      </w:r>
      <w:r w:rsidRPr="00726052">
        <w:rPr>
          <w:sz w:val="20"/>
          <w:szCs w:val="20"/>
        </w:rPr>
        <w:t>Bérlőnek 3 napon belül el kell hagynia a Szállót, és a határozott időre kötött szerződésből fennmaradó időre szóló bérleti díjra nem tarthat igényt.</w:t>
      </w:r>
    </w:p>
    <w:p w:rsidR="00101AE3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Default="00101AE3" w:rsidP="00101A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II.5.b.) </w:t>
      </w:r>
      <w:r w:rsidRPr="00726052">
        <w:rPr>
          <w:sz w:val="20"/>
          <w:szCs w:val="20"/>
        </w:rPr>
        <w:t xml:space="preserve">A szerződő feleket megilleti a rendkívüli felmondás joga, ha a másik fél a szerződést vagy a szerződéssel kapcsolatban a hatályos jogszabályokat írásbeli figyelmeztetés ellenére megszegi. Nem kell figyelmeztetésnek megelőzni a rendkívüli felmondást, ha a jogsértés olyan súlyú, hogy a szerződés fenntartását a másik félnek aránytalanul nehézzé tenné. </w:t>
      </w:r>
    </w:p>
    <w:p w:rsidR="00101AE3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Default="00101AE3" w:rsidP="00101AE3">
      <w:pPr>
        <w:pStyle w:val="Default"/>
        <w:jc w:val="both"/>
        <w:rPr>
          <w:sz w:val="20"/>
          <w:szCs w:val="20"/>
        </w:rPr>
      </w:pPr>
      <w:r w:rsidRPr="00726052">
        <w:rPr>
          <w:sz w:val="20"/>
          <w:szCs w:val="20"/>
        </w:rPr>
        <w:t xml:space="preserve">Ilyen oknak tekintik a szerződő felek </w:t>
      </w:r>
      <w:r>
        <w:rPr>
          <w:sz w:val="20"/>
          <w:szCs w:val="20"/>
        </w:rPr>
        <w:t xml:space="preserve">az előzőekben felsoroltakon túl </w:t>
      </w:r>
      <w:r w:rsidRPr="00726052">
        <w:rPr>
          <w:sz w:val="20"/>
          <w:szCs w:val="20"/>
        </w:rPr>
        <w:t xml:space="preserve">és figyelmeztetés nélküli azonnali hatályú rendkívüli felmondásnak van helye: a./ A bérbevevő </w:t>
      </w:r>
      <w:r>
        <w:rPr>
          <w:sz w:val="20"/>
          <w:szCs w:val="20"/>
        </w:rPr>
        <w:t xml:space="preserve">a </w:t>
      </w:r>
      <w:r w:rsidRPr="00726052">
        <w:rPr>
          <w:sz w:val="20"/>
          <w:szCs w:val="20"/>
        </w:rPr>
        <w:t>bérleti díjjal 30 napot meghaladó fizetési késedelembe esik, b./ a bérlő a rendeltetésszerű használattól eltérően használja a bérleményt</w:t>
      </w:r>
      <w:r>
        <w:rPr>
          <w:sz w:val="20"/>
          <w:szCs w:val="20"/>
        </w:rPr>
        <w:t>,</w:t>
      </w:r>
      <w:r w:rsidRPr="00726052">
        <w:rPr>
          <w:sz w:val="20"/>
          <w:szCs w:val="20"/>
        </w:rPr>
        <w:t xml:space="preserve"> c./ a kollégium környezete nyugalmának megzavarására kerül sor, d./a bérlemény engedély nélküli átalakítására, vagy további albérletbe adására kerül sor, e./ </w:t>
      </w:r>
      <w:r>
        <w:rPr>
          <w:sz w:val="20"/>
          <w:szCs w:val="20"/>
        </w:rPr>
        <w:t>a</w:t>
      </w:r>
      <w:r w:rsidRPr="00726052">
        <w:rPr>
          <w:sz w:val="20"/>
          <w:szCs w:val="20"/>
        </w:rPr>
        <w:t xml:space="preserve"> bérlemény működésére vonatkozó hatósági előírások megszegése történik, </w:t>
      </w:r>
      <w:r>
        <w:rPr>
          <w:sz w:val="20"/>
          <w:szCs w:val="20"/>
        </w:rPr>
        <w:t>f</w:t>
      </w:r>
      <w:r w:rsidRPr="00726052">
        <w:rPr>
          <w:sz w:val="20"/>
          <w:szCs w:val="20"/>
        </w:rPr>
        <w:t>./ szándékos rongálás, bűncselekmény okozása, robbanó vagy sugárzófokozottan veszélyes anyag</w:t>
      </w:r>
      <w:r>
        <w:rPr>
          <w:sz w:val="20"/>
          <w:szCs w:val="20"/>
        </w:rPr>
        <w:t>,</w:t>
      </w:r>
      <w:r w:rsidRPr="00726052">
        <w:rPr>
          <w:sz w:val="20"/>
          <w:szCs w:val="20"/>
        </w:rPr>
        <w:t xml:space="preserve"> élő állat tárolása </w:t>
      </w:r>
      <w:r>
        <w:rPr>
          <w:sz w:val="20"/>
          <w:szCs w:val="20"/>
        </w:rPr>
        <w:t>történik.</w:t>
      </w:r>
    </w:p>
    <w:p w:rsidR="00101AE3" w:rsidRPr="00726052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5B5F21">
        <w:rPr>
          <w:sz w:val="20"/>
          <w:szCs w:val="20"/>
          <w:u w:val="single"/>
        </w:rPr>
        <w:t>A felek jogai és kötelezettségei</w:t>
      </w:r>
    </w:p>
    <w:p w:rsidR="00101AE3" w:rsidRPr="005B5F21" w:rsidRDefault="00101AE3" w:rsidP="00101AE3">
      <w:pPr>
        <w:pStyle w:val="Default"/>
        <w:ind w:left="1080"/>
        <w:jc w:val="both"/>
        <w:rPr>
          <w:sz w:val="20"/>
          <w:szCs w:val="20"/>
          <w:u w:val="single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>III.1.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A férőhely használata magában foglalja a szoba használatával járó alapszolgáltatásokat(rezsi) és a Bérbeadó által térítésmentesen nyújtott egyéb szolgáltatásokat (takarítási szolgáltatások, azaz a szobákban hetente egy takarítás</w:t>
      </w:r>
      <w:r w:rsidRPr="00B1498A">
        <w:rPr>
          <w:sz w:val="20"/>
          <w:szCs w:val="20"/>
        </w:rPr>
        <w:t>;</w:t>
      </w:r>
      <w:r w:rsidR="008D5203" w:rsidRPr="00B1498A">
        <w:rPr>
          <w:sz w:val="20"/>
          <w:szCs w:val="20"/>
        </w:rPr>
        <w:t>mosási szárítási és</w:t>
      </w:r>
      <w:r w:rsidRPr="00B1498A">
        <w:rPr>
          <w:sz w:val="20"/>
          <w:szCs w:val="20"/>
        </w:rPr>
        <w:t xml:space="preserve"> vas</w:t>
      </w:r>
      <w:r w:rsidR="008D5203" w:rsidRPr="00B1498A">
        <w:rPr>
          <w:sz w:val="20"/>
          <w:szCs w:val="20"/>
        </w:rPr>
        <w:t xml:space="preserve">alási </w:t>
      </w:r>
      <w:r w:rsidR="00DD68B2" w:rsidRPr="00B1498A">
        <w:rPr>
          <w:sz w:val="20"/>
          <w:szCs w:val="20"/>
        </w:rPr>
        <w:t>lehetőség</w:t>
      </w:r>
      <w:r w:rsidRPr="00B1498A">
        <w:rPr>
          <w:sz w:val="20"/>
          <w:szCs w:val="20"/>
        </w:rPr>
        <w:t>; televíziókészülék minden szobában; WIFI internetkapcsolat; 24 órás portaszolgálat, kéthetente ágyneműcsere). A további aktuális térítéses szolgáltatások listáját a Bérbeadó hirdetményben teszi közzé</w:t>
      </w:r>
      <w:r w:rsidR="008D5203" w:rsidRPr="00B1498A">
        <w:rPr>
          <w:sz w:val="20"/>
          <w:szCs w:val="20"/>
        </w:rPr>
        <w:t>.</w:t>
      </w:r>
    </w:p>
    <w:p w:rsidR="008D5203" w:rsidRPr="00B1498A" w:rsidRDefault="008D520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III.2.) Nem tartozik a térítésmentes többletszolgáltatások körébe az újság-előfizetés, a konditerem, a fénymásoló és a Bérbeadó által működtetett egyéb szolgáltató egységek igénybevétele, valamint a Szálló által külön térítés ellenében rendelkezésre bocsátható 5 db kerékpár használata, továbbá a konferenciatermek (2db) használata</w:t>
      </w:r>
      <w:r w:rsidR="008D5203" w:rsidRPr="00B1498A">
        <w:rPr>
          <w:sz w:val="20"/>
          <w:szCs w:val="20"/>
        </w:rPr>
        <w:t>.</w:t>
      </w:r>
    </w:p>
    <w:p w:rsidR="008D5203" w:rsidRPr="00B1498A" w:rsidRDefault="008D520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III.3.) A Bérlő saját tulajdonú elektromos berendezéseinek üzemeltetésére – a személyi számítógép és a 200 Walatti teljesítményű szórakoztató elektronikai eszközök és háztartási gépek, valamint a 100 W alatti teljesítményű fogyasztókkal ellátott világító eszközök kivételével – a Bérbeadó engedélyével jogosult. A használat engedélyezésekor figyelembe kell venni a tűz-, a baleset- és érintésvédelmi előírásokat. Hősugárzó, rezsó és merülőforraló üzemeltetése a lakóegységekben szigorúan tilos! A Bérlő által a Szálló területére bevitt 50.000 Ft (150 euró) feletti értékű tárgyi eszközöket a Bérbeadó portaszolgálatán a szobaleltárba fel kell vetetni, azon fel kell tüntetni, hogy az a Szálló leltárában nem szerepel.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III.4.) A lakóegységek lakói a szobák és a hozzájuk kapcsolódó helyiségek állapotáért egyetemlegesen felelősek. Beköltözéskor a szoba tartozékait (bútorok, hűtőgép, paplan, párna, ágynemű és egyéb használati eszközök, stb.) a Bérbeadótól leltár szerint átveszik, illetve a szoba és tartozékainak esetleges hiányait, hibáit azonnal jelzik a Bérbeadó által kijelölt illetékes alkalmazottjának. Az átvett szobákban bármiféle átalakítás csak a Bérbeadó hozzájárulásával végezhető. A bentlakás alatt keletkezett károkat az ott lakóknak folyamatosan meg kell téríteniük, az esetleges hiányokat pedig legkésőbb a kiköltözéskor pótolniuk kell.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III.5.) A bérlő kijelenti, hogy megfelelő állandó lakóhellyel rendelkezik, a bérleti jogviszony megszűnése esetében elhelyezésre nem tart igényt, hiszen azt állandó lakóhelye biztosítja. Amennyiben a bérlő állandó lakóhelyét elveszti, az állandó lakóhely megszűnésével egyben automatikusan jelen bérleti szerződés is minden további jogcselekmény nélkül megszűnik, érvénytelenné válik. A bérlő köteles az állandó lakóhelyének megszűnését a bérbeadónak bejelenteni, s ezzel egy időben a kollégiumot mindenféle elhelyezési igény nélkül elhagyni. A bérlőtől a szobahasználatot a bérbeadó a bérleti jogviszony megszűnésekor megvonja, a kulcsot magához veszi, egyben a szoba birtokába ezzel a bérbeadó kerül.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A bérlő jogosult a kollégiumot tartózkodási helyeként feltüntetni, és a lakcímnyilvántartónál tartózkodási helyként megjelölni. A felek rögzítik, hogy tekintettel arra, hogy jelen szerződésben kollégiumi szálláshely biztosításáról van szó, a lakástörvény rendelkezései nem alkalmazhatók, annak alkalmazását a felek kölcsönösen kizárják.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lastRenderedPageBreak/>
        <w:t>III.6.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A Bérlő a Szállónak a jogellenesen okozott károkért kártérítési felelősséggel tartozik. A bekövetkezett károkozás esetén a Bérlő a teljes kárt köteles megtéríteni. A Bérlő által jegyzéken vagy átvételi elismervényen elszámolási vagy visszaszolgáltatási kötelezettséggel átvett, kizárólagosan használt, kezelt leltári tárgyakért (ágynemű, lámpa stb.) a Bérlő teljes kártérítési kötelezettséggel tartozik. Ilyen leltári tárgynak kell tekinteni a szobakulcsot, és a kapunyitó elektromos azonosítóját. A kapunyitó elektromos azonosítójának elvesztése esetén az önköltségi árat (5.000Ft</w:t>
      </w:r>
      <w:r>
        <w:rPr>
          <w:sz w:val="20"/>
          <w:szCs w:val="20"/>
        </w:rPr>
        <w:t>/15 euró</w:t>
      </w:r>
      <w:r w:rsidRPr="005B5F21">
        <w:rPr>
          <w:sz w:val="20"/>
          <w:szCs w:val="20"/>
        </w:rPr>
        <w:t>), míg a szobakulcs elvesztése esetén a zárcsere anyagköltségét köteles a Bérlő megtéríteni a Bérbeadónak.</w:t>
      </w: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5B5F21" w:rsidRDefault="00101AE3" w:rsidP="00101AE3">
      <w:pPr>
        <w:pStyle w:val="Default"/>
        <w:jc w:val="both"/>
        <w:rPr>
          <w:sz w:val="20"/>
          <w:szCs w:val="20"/>
        </w:rPr>
      </w:pPr>
      <w:r w:rsidRPr="005B5F21">
        <w:rPr>
          <w:sz w:val="20"/>
          <w:szCs w:val="20"/>
        </w:rPr>
        <w:t>III.7.</w:t>
      </w:r>
      <w:r>
        <w:rPr>
          <w:sz w:val="20"/>
          <w:szCs w:val="20"/>
        </w:rPr>
        <w:t>)</w:t>
      </w:r>
      <w:r w:rsidRPr="005B5F21">
        <w:rPr>
          <w:sz w:val="20"/>
          <w:szCs w:val="20"/>
        </w:rPr>
        <w:t xml:space="preserve"> A Szállóba behozott, tartott vagy tárolt bérlői személyes használatban lévő dolgok eltűnéséért, megrongálódásáért a Szálló anyagi felelősséget nem vállal. Úgyszintén nem terheli anyagi felelősség a Szállót olyan a Bérlők tulajdonában keletkezett károkért, amelyeket a Szálló működési körén kívül eső elháríthatatlan ok idéz elő(vis maior). </w:t>
      </w:r>
    </w:p>
    <w:p w:rsidR="00101AE3" w:rsidRPr="00B1498A" w:rsidRDefault="008A663A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A bérbeadó felhívja a bérbevevő figyelmét</w:t>
      </w:r>
      <w:r w:rsidR="00101AE3" w:rsidRPr="00B1498A">
        <w:rPr>
          <w:sz w:val="20"/>
          <w:szCs w:val="20"/>
        </w:rPr>
        <w:t xml:space="preserve">, hogy a szobákban 200 eurónál nagyobb készpénzösszeget ne tartson, ezt meghaladó anyagi forrásait bankszámlán helyezze el. Az ékszereket, laptopot, jelentős értékeket, fontos iratokat, értékpapírokat stb., fizetési helyettesítőket a szállóban ne tároljon, azt egyéb helyen pl. más megfelelő őrzött helyen, vagy bankszéfben helyezze el. A bérbevevő a fenti felhívást tudomásul veszi, kijelenti, hogy ennek megfelelően jár el, a szabály megszegése esetén semmiféle anyagi kártérítésre vagy megtérítésre nem tart igényt. </w:t>
      </w:r>
    </w:p>
    <w:p w:rsidR="00101AE3" w:rsidRPr="00B1498A" w:rsidRDefault="00101AE3" w:rsidP="00101AE3">
      <w:pPr>
        <w:pStyle w:val="NormlWeb"/>
        <w:spacing w:before="200" w:beforeAutospacing="0" w:after="200" w:afterAutospacing="0"/>
        <w:ind w:right="100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III.8.)</w:t>
      </w:r>
      <w:r w:rsidR="00332BCD" w:rsidRPr="00B1498A">
        <w:rPr>
          <w:sz w:val="20"/>
          <w:szCs w:val="20"/>
        </w:rPr>
        <w:t>A lakószobákban</w:t>
      </w:r>
      <w:r w:rsidRPr="00B1498A">
        <w:rPr>
          <w:sz w:val="20"/>
          <w:szCs w:val="20"/>
        </w:rPr>
        <w:t xml:space="preserve"> és a </w:t>
      </w:r>
      <w:r w:rsidR="00332BCD" w:rsidRPr="00B1498A">
        <w:rPr>
          <w:sz w:val="20"/>
          <w:szCs w:val="20"/>
        </w:rPr>
        <w:t>hozzájuk kapcsolódó helyiségekben</w:t>
      </w:r>
      <w:r w:rsidRPr="00B1498A">
        <w:rPr>
          <w:sz w:val="20"/>
          <w:szCs w:val="20"/>
        </w:rPr>
        <w:t xml:space="preserve"> a lakók kötelesek</w:t>
      </w:r>
      <w:r w:rsidR="00332BCD" w:rsidRPr="00B1498A">
        <w:rPr>
          <w:sz w:val="20"/>
          <w:szCs w:val="20"/>
        </w:rPr>
        <w:t xml:space="preserve"> ügyelni a tisztaságra</w:t>
      </w:r>
      <w:r w:rsidRPr="00B1498A">
        <w:rPr>
          <w:sz w:val="20"/>
          <w:szCs w:val="20"/>
        </w:rPr>
        <w:t>. Kötelesek gondoskodni a lakóegys</w:t>
      </w:r>
      <w:r w:rsidR="00332BCD" w:rsidRPr="00B1498A">
        <w:rPr>
          <w:sz w:val="20"/>
          <w:szCs w:val="20"/>
        </w:rPr>
        <w:t>égekből származó szemét konténerbe</w:t>
      </w:r>
      <w:r w:rsidRPr="00B1498A">
        <w:rPr>
          <w:sz w:val="20"/>
          <w:szCs w:val="20"/>
        </w:rPr>
        <w:t xml:space="preserve"> való kihordásáról is. A takarítás elmulasztásából származó többletkiadások, illetve közegészségügyi hatósági bírságok a szobában lakó Bérlőket terhelik. A Bérbeadó kéthetente, hirdetményben előre bejelentett időpontban ágyneműcserét, ill. hetente szobatakarítást biztosít. A Bérbeadó megbízottja ebben az időpontban ellenőrzi a szoba tisztasági állapotát, továbbá az esetleges károkozásokat. A bérlő köteles betartani az egészségügyi, higiénés, ill. járványügyi előírásokat, különös tekintettel a </w:t>
      </w:r>
      <w:bookmarkStart w:id="0" w:name="pr1"/>
      <w:bookmarkEnd w:id="0"/>
      <w:r w:rsidRPr="00B1498A">
        <w:rPr>
          <w:bCs/>
          <w:sz w:val="20"/>
          <w:szCs w:val="20"/>
        </w:rPr>
        <w:t>18/1998. (VI. 3.) NM rendeletben,</w:t>
      </w:r>
      <w:bookmarkStart w:id="1" w:name="pr2"/>
      <w:bookmarkEnd w:id="1"/>
      <w:r w:rsidRPr="00B1498A">
        <w:rPr>
          <w:bCs/>
          <w:sz w:val="20"/>
          <w:szCs w:val="20"/>
        </w:rPr>
        <w:t>ill. egyéb eü. jogszabályban a fertőző betegségek és a járványok megelőzése érdekében rögzített előírásokra. Fertőző beteg a kollégium területén nem tartózkodhat. A bérlő köteles a szennyezett, kellemetlen, erős, penetráns szagú, fertőzésveszéllyel bíró, sugárzó, és minden egyéb hatósági előírásba ütköző tárgyat a szálláshely területéről azonnal a megfelelő helyre vinni, melyet a hatósági előírások tartalmaznak. A bérlő amennyiben a fenti kötelezettségét megszegi, ill. a takarítást, ágyneműcserét akadályozza, a tiltott körülményeket felszólítás ellenére sem szüntetni meg, a bérbeadó részéről azonnali felmondásnak van helye.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 xml:space="preserve">III.9.) A Bérbeadó megbízottja különleges esetekben (pl. kárenyhítés, életveszély elhárítása, stb.) a Bérlő előzetes értesítése nélkül, a Bérlő távollétében is, másodmagával bemehet a lakószobákba. 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III.10. a.)A fentieken kívül a Bérbeadó megbízottja a rendeltetésszerű használat ellenőrzése végett, karbantartási és épület-felügyeleti okokból (pl. fűtésellenőrzés és -állítás, épületgépészeti berendezések ellenőrzése, beszabályozása, javítási és karbantartási munkák, rovar- és kártevő-mentesítés stb.) szükség szerint bemehet a lak</w:t>
      </w:r>
      <w:r w:rsidR="008A663A" w:rsidRPr="00B1498A">
        <w:rPr>
          <w:sz w:val="20"/>
          <w:szCs w:val="20"/>
        </w:rPr>
        <w:t>ószobákba. Amennyiben a Bérlő a</w:t>
      </w:r>
      <w:r w:rsidRPr="00B1498A">
        <w:rPr>
          <w:sz w:val="20"/>
          <w:szCs w:val="20"/>
        </w:rPr>
        <w:t xml:space="preserve"> Bérbeadó megbízottja tevékenységének időpontjában nincsen a szobában, a Bérbeadó megbízottja csak a Bérbeadó egy másik dolgozója vagy másik Bérlő jelenlétében mehet be a szobába. 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 xml:space="preserve">II.10.b.)A Bérlő távollétében történt bemenetelt látogatási napló vezetésével dokumentálni kell. Jelenlétét a Bérbeadó jelenlévő képviselője vagy a jelenlévő dolgozó aláírásával igazolja. </w:t>
      </w:r>
    </w:p>
    <w:p w:rsidR="00101AE3" w:rsidRPr="00B1498A" w:rsidRDefault="00101AE3" w:rsidP="00101AE3">
      <w:pPr>
        <w:pStyle w:val="Default"/>
        <w:ind w:firstLine="708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III.11.) A Bérlő köteles betartani a Szálló hatályos Házirendjének szabályait, az érvényes közegészségügyi előírásokat, valamint a Szálló tűz- és munkavédelmi, balesetvédelmi előírásait, a dohányzás tilalmára vonatkozó szabályait, mely a szálló előterében, írott formában, angol, magyar és német nyelven kifüggesztésre került. Ez utóbbi szabályok betartására a bérlő jelen szerződés aláírásával kötelezettséget vállal, kijelenti, hogy az előtérben kifüggesztett házirendet, tűz-, munkavédelmi és balesetvédelmi szabályzatot, illetőleg a dohányzással kapcsolatos előírásokat részletesen tanulmányozta, és azt megismerte. A fenti szabályok megszegéséből eredő minden kár, hatósági bírság a bérlőt terheli.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III.12.) A bérbeadó tájékoztatja a bérbevevőt, hogy a szálló teljes területén – a szobákat kivéve – komplett kiépített videó rendszer működik</w:t>
      </w:r>
      <w:r w:rsidR="00543F8B" w:rsidRPr="00B1498A">
        <w:rPr>
          <w:sz w:val="20"/>
          <w:szCs w:val="20"/>
        </w:rPr>
        <w:t>, mely a felvételeket egy havi</w:t>
      </w:r>
      <w:r w:rsidRPr="00B1498A">
        <w:rPr>
          <w:sz w:val="20"/>
          <w:szCs w:val="20"/>
        </w:rPr>
        <w:t xml:space="preserve"> időtartamra tárolja. A felvételek kiadására a személyiségi jogok, ill. a hatályos civiljogi (Ptk.) ill. büntetőjogi szabályok irányadóak. A bérlő az adattárolóról másolatot nem kaphat, betekintési lehetősége a rendszerbe nincs. Másolatot, betekintést a bérbeadó hivatalos hatósági megkeresésre teljesít. 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543F8B" w:rsidP="00101AE3">
      <w:pPr>
        <w:pStyle w:val="NormlWeb"/>
        <w:numPr>
          <w:ilvl w:val="0"/>
          <w:numId w:val="2"/>
        </w:numPr>
        <w:rPr>
          <w:sz w:val="20"/>
          <w:szCs w:val="20"/>
          <w:u w:val="single"/>
        </w:rPr>
      </w:pPr>
      <w:r w:rsidRPr="00B1498A">
        <w:rPr>
          <w:sz w:val="20"/>
          <w:szCs w:val="20"/>
          <w:u w:val="single"/>
        </w:rPr>
        <w:lastRenderedPageBreak/>
        <w:t>Kaució</w:t>
      </w:r>
      <w:r w:rsidR="00101AE3" w:rsidRPr="00B1498A">
        <w:rPr>
          <w:sz w:val="20"/>
          <w:szCs w:val="20"/>
          <w:u w:val="single"/>
        </w:rPr>
        <w:t xml:space="preserve"> kikötése </w:t>
      </w:r>
    </w:p>
    <w:p w:rsidR="00101AE3" w:rsidRPr="00B1498A" w:rsidRDefault="00101AE3" w:rsidP="00101AE3">
      <w:pPr>
        <w:pStyle w:val="NormlWeb"/>
        <w:jc w:val="both"/>
        <w:rPr>
          <w:sz w:val="20"/>
          <w:szCs w:val="20"/>
        </w:rPr>
      </w:pPr>
      <w:r w:rsidRPr="00B1498A">
        <w:rPr>
          <w:sz w:val="20"/>
          <w:szCs w:val="20"/>
        </w:rPr>
        <w:t xml:space="preserve">A felek megállapodnak </w:t>
      </w:r>
      <w:r w:rsidR="00AF1DF2" w:rsidRPr="00B1498A">
        <w:rPr>
          <w:sz w:val="20"/>
          <w:szCs w:val="20"/>
        </w:rPr>
        <w:t>abban, hogy jelen szerződéssel 250</w:t>
      </w:r>
      <w:r w:rsidRPr="00B1498A">
        <w:rPr>
          <w:sz w:val="20"/>
          <w:szCs w:val="20"/>
        </w:rPr>
        <w:t xml:space="preserve"> euró,</w:t>
      </w:r>
      <w:r w:rsidR="00AF1DF2" w:rsidRPr="00B1498A">
        <w:rPr>
          <w:sz w:val="20"/>
          <w:szCs w:val="20"/>
        </w:rPr>
        <w:t xml:space="preserve"> azaz kétszázötven</w:t>
      </w:r>
      <w:r w:rsidR="00543F8B" w:rsidRPr="00B1498A">
        <w:rPr>
          <w:sz w:val="20"/>
          <w:szCs w:val="20"/>
        </w:rPr>
        <w:t xml:space="preserve"> euró kaució</w:t>
      </w:r>
      <w:r w:rsidRPr="00B1498A">
        <w:rPr>
          <w:sz w:val="20"/>
          <w:szCs w:val="20"/>
        </w:rPr>
        <w:t>t kötnek ki, ahol zálogjogosult a bérbeadó, zálogkötelezett a bérbevevő. A zálogjogosult a kielégítési joga megnyílásakor – bérbevevő szerződésszegése esetén, így különösen, ha késedelembe esik a bérleti díjmegfizetésével, vagy ha a bérlemény tárgyában a bérlő kárt okoz – a zálogkötelezetthez címz</w:t>
      </w:r>
      <w:r w:rsidR="00AF1DF2" w:rsidRPr="00B1498A">
        <w:rPr>
          <w:sz w:val="20"/>
          <w:szCs w:val="20"/>
        </w:rPr>
        <w:t>ett egyoldalú nyilatkozattal a 250</w:t>
      </w:r>
      <w:r w:rsidRPr="00B1498A">
        <w:rPr>
          <w:sz w:val="20"/>
          <w:szCs w:val="20"/>
        </w:rPr>
        <w:t>eurót felhasználhatja, s tekintve, hogy e</w:t>
      </w:r>
      <w:r w:rsidR="00543F8B" w:rsidRPr="00B1498A">
        <w:rPr>
          <w:sz w:val="20"/>
          <w:szCs w:val="20"/>
        </w:rPr>
        <w:t>nnek tulajdonjogát már a kaució</w:t>
      </w:r>
      <w:r w:rsidRPr="00B1498A">
        <w:rPr>
          <w:sz w:val="20"/>
          <w:szCs w:val="20"/>
        </w:rPr>
        <w:t xml:space="preserve"> átvételével megszerezte, megszüntetheti azt a köteleze</w:t>
      </w:r>
      <w:r w:rsidR="00543F8B" w:rsidRPr="00B1498A">
        <w:rPr>
          <w:sz w:val="20"/>
          <w:szCs w:val="20"/>
        </w:rPr>
        <w:t>ttségét, hogy a kapott kaucióval</w:t>
      </w:r>
      <w:r w:rsidR="00332BCD" w:rsidRPr="00B1498A">
        <w:rPr>
          <w:sz w:val="20"/>
          <w:szCs w:val="20"/>
        </w:rPr>
        <w:t xml:space="preserve"> </w:t>
      </w:r>
      <w:r w:rsidRPr="00B1498A">
        <w:rPr>
          <w:sz w:val="20"/>
          <w:szCs w:val="20"/>
        </w:rPr>
        <w:t>egyező fajtájú és mennyiségű vagyontárgyat ruházzon át a zálogkötelezettre. A bérbeadó, mint zálogjogosult a közvetlen kielégítési jog gyakorlását követően késedelem nélkül köteles a zálogkötelezettel (bérbevevővel) írásban elszámolni.</w:t>
      </w:r>
    </w:p>
    <w:p w:rsidR="00101AE3" w:rsidRPr="00B1498A" w:rsidRDefault="00543F8B" w:rsidP="00101AE3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B1498A">
        <w:rPr>
          <w:rFonts w:ascii="Times New Roman" w:hAnsi="Times New Roman"/>
          <w:sz w:val="20"/>
          <w:szCs w:val="20"/>
        </w:rPr>
        <w:t>A kaució</w:t>
      </w:r>
      <w:r w:rsidR="00101AE3" w:rsidRPr="00B1498A">
        <w:rPr>
          <w:rFonts w:ascii="Times New Roman" w:hAnsi="Times New Roman"/>
          <w:sz w:val="20"/>
          <w:szCs w:val="20"/>
        </w:rPr>
        <w:t xml:space="preserve"> összegét a bérlő </w:t>
      </w:r>
      <w:r w:rsidRPr="00B1498A">
        <w:rPr>
          <w:rFonts w:ascii="Times New Roman" w:hAnsi="Times New Roman"/>
          <w:sz w:val="20"/>
          <w:szCs w:val="20"/>
        </w:rPr>
        <w:t>az előfoglalási szerződés megkötését követő 3munka</w:t>
      </w:r>
      <w:r w:rsidR="00101AE3" w:rsidRPr="00B1498A">
        <w:rPr>
          <w:rFonts w:ascii="Times New Roman" w:hAnsi="Times New Roman"/>
          <w:sz w:val="20"/>
          <w:szCs w:val="20"/>
        </w:rPr>
        <w:t xml:space="preserve">napon belül fizeti meg a bérbeadó részére. A bérbevevő szerződésszegése esetén, így különösen, ha késedelembe esik a bérleti díj megfizetésével, vagy ha a bérlemény tárgyában a bérlő kárt okoz, ezen esetben a bérbeadó jogosult követelését közvetlenül az </w:t>
      </w:r>
      <w:r w:rsidRPr="00B1498A">
        <w:rPr>
          <w:rFonts w:ascii="Times New Roman" w:hAnsi="Times New Roman"/>
          <w:sz w:val="20"/>
          <w:szCs w:val="20"/>
        </w:rPr>
        <w:t>kaució</w:t>
      </w:r>
      <w:r w:rsidR="00101AE3" w:rsidRPr="00B1498A">
        <w:rPr>
          <w:rFonts w:ascii="Times New Roman" w:hAnsi="Times New Roman"/>
          <w:sz w:val="20"/>
          <w:szCs w:val="20"/>
        </w:rPr>
        <w:t xml:space="preserve"> összegéből kiegyenlíteni.</w:t>
      </w:r>
    </w:p>
    <w:p w:rsidR="00101AE3" w:rsidRPr="00B1498A" w:rsidRDefault="00101AE3" w:rsidP="00101AE3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B1498A">
        <w:rPr>
          <w:rFonts w:ascii="Times New Roman" w:hAnsi="Times New Roman"/>
          <w:sz w:val="20"/>
          <w:szCs w:val="20"/>
        </w:rPr>
        <w:t>Ha a bérbeadó a biztosítékot egészben vagy részben a bérlővel szembeni követelése kiegyenlítésére használja fel, a bérbevevő köteles a bérbeadó felhívásától számított 15 n</w:t>
      </w:r>
      <w:r w:rsidR="00276655" w:rsidRPr="00B1498A">
        <w:rPr>
          <w:rFonts w:ascii="Times New Roman" w:hAnsi="Times New Roman"/>
          <w:sz w:val="20"/>
          <w:szCs w:val="20"/>
        </w:rPr>
        <w:t>apon belül a kaució</w:t>
      </w:r>
      <w:bookmarkStart w:id="2" w:name="_GoBack"/>
      <w:bookmarkEnd w:id="2"/>
      <w:r w:rsidRPr="00B1498A">
        <w:rPr>
          <w:rFonts w:ascii="Times New Roman" w:hAnsi="Times New Roman"/>
          <w:sz w:val="20"/>
          <w:szCs w:val="20"/>
        </w:rPr>
        <w:t xml:space="preserve"> összegét a megállapodásban szereplő összegre kiegészíteni. Ha ennek nem tesz eleget a megadott határidőn belül a bérbevevő, a bérbeadó a bérleti szerződést írásban azonnali hatállyal felmondhatja. A biztosítékot, amennyiben annak felhasználására nem került sor, a szerződés megszűnésekor a bérbevevőnek vissza kell adni.</w:t>
      </w:r>
    </w:p>
    <w:p w:rsidR="00101AE3" w:rsidRPr="00B1498A" w:rsidRDefault="00101AE3" w:rsidP="00101AE3">
      <w:pPr>
        <w:pStyle w:val="Default"/>
        <w:ind w:firstLine="708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V.</w:t>
      </w:r>
      <w:r w:rsidRPr="00B1498A">
        <w:rPr>
          <w:sz w:val="20"/>
          <w:szCs w:val="20"/>
        </w:rPr>
        <w:tab/>
        <w:t xml:space="preserve">Jelen szerződésben nem szabályozott kérdésekre aLotusIfjúsági Szálló „Házirendje”, valamint a Ptk. (2013.évi V.tv.) vonatkozó rendelkezései irányadóak. 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ind w:firstLine="708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VI.</w:t>
      </w:r>
      <w:r w:rsidRPr="00B1498A">
        <w:rPr>
          <w:sz w:val="20"/>
          <w:szCs w:val="20"/>
        </w:rPr>
        <w:tab/>
        <w:t>A szerződő felek a jelen szerződésből eredő esetleges jogviták eldöntésére alávetik magukat a Szegedi Járásbíróság, illetve a Szegedi Törvényszék kizárólagos illetékességének.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ind w:firstLine="708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VII.</w:t>
      </w:r>
      <w:r w:rsidRPr="00B1498A">
        <w:rPr>
          <w:sz w:val="20"/>
          <w:szCs w:val="20"/>
        </w:rPr>
        <w:tab/>
        <w:t>Jelen szerződést a felek annak elolvasása és értelmezése után, mint akaratukkal mindenben megegyezőt, jóváhagyólag írják alá, azzal, hogy a szerződésben foglaltak akaratuknak mindenben megfelel.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  <w:r w:rsidRPr="00B1498A">
        <w:rPr>
          <w:sz w:val="20"/>
          <w:szCs w:val="20"/>
        </w:rPr>
        <w:t>Szeged, 2014………</w:t>
      </w: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Default"/>
        <w:jc w:val="both"/>
        <w:rPr>
          <w:sz w:val="20"/>
          <w:szCs w:val="20"/>
        </w:rPr>
      </w:pPr>
    </w:p>
    <w:p w:rsidR="00101AE3" w:rsidRPr="00B1498A" w:rsidRDefault="00101AE3" w:rsidP="00101AE3">
      <w:pPr>
        <w:pStyle w:val="uj"/>
        <w:spacing w:after="0"/>
        <w:rPr>
          <w:sz w:val="20"/>
          <w:szCs w:val="20"/>
        </w:rPr>
      </w:pPr>
      <w:r w:rsidRPr="00B1498A">
        <w:rPr>
          <w:sz w:val="20"/>
          <w:szCs w:val="20"/>
        </w:rPr>
        <w:t>…………………………………………….</w:t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  <w:t>…………………………………..</w:t>
      </w:r>
    </w:p>
    <w:p w:rsidR="00101AE3" w:rsidRPr="005B5F21" w:rsidRDefault="00101AE3" w:rsidP="00101AE3">
      <w:pPr>
        <w:pStyle w:val="uj"/>
        <w:spacing w:after="0"/>
        <w:ind w:left="709" w:firstLine="709"/>
      </w:pPr>
      <w:r w:rsidRPr="00B1498A">
        <w:rPr>
          <w:sz w:val="20"/>
          <w:szCs w:val="20"/>
        </w:rPr>
        <w:t>bérbeadó</w:t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</w:r>
      <w:r w:rsidRPr="00B1498A">
        <w:rPr>
          <w:sz w:val="20"/>
          <w:szCs w:val="20"/>
        </w:rPr>
        <w:tab/>
        <w:t>bérlő</w:t>
      </w:r>
    </w:p>
    <w:p w:rsidR="00B86643" w:rsidRDefault="00B86643"/>
    <w:sectPr w:rsidR="00B86643" w:rsidSect="003B761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5E" w:rsidRDefault="00AA655E">
      <w:pPr>
        <w:spacing w:after="0" w:line="240" w:lineRule="auto"/>
      </w:pPr>
      <w:r>
        <w:separator/>
      </w:r>
    </w:p>
  </w:endnote>
  <w:endnote w:type="continuationSeparator" w:id="1">
    <w:p w:rsidR="00AA655E" w:rsidRDefault="00A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D" w:rsidRDefault="004562A4" w:rsidP="00BA14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1AE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127D" w:rsidRDefault="00AA655E" w:rsidP="005B5F2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D" w:rsidRDefault="004562A4" w:rsidP="00BA14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1AE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498A">
      <w:rPr>
        <w:rStyle w:val="Oldalszm"/>
        <w:noProof/>
      </w:rPr>
      <w:t>4</w:t>
    </w:r>
    <w:r>
      <w:rPr>
        <w:rStyle w:val="Oldalszm"/>
      </w:rPr>
      <w:fldChar w:fldCharType="end"/>
    </w:r>
  </w:p>
  <w:p w:rsidR="00A3127D" w:rsidRDefault="00AA655E" w:rsidP="005B5F2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5E" w:rsidRDefault="00AA655E">
      <w:pPr>
        <w:spacing w:after="0" w:line="240" w:lineRule="auto"/>
      </w:pPr>
      <w:r>
        <w:separator/>
      </w:r>
    </w:p>
  </w:footnote>
  <w:footnote w:type="continuationSeparator" w:id="1">
    <w:p w:rsidR="00AA655E" w:rsidRDefault="00AA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E1A"/>
    <w:multiLevelType w:val="hybridMultilevel"/>
    <w:tmpl w:val="9D041534"/>
    <w:lvl w:ilvl="0" w:tplc="ABF8DD5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13584"/>
    <w:multiLevelType w:val="hybridMultilevel"/>
    <w:tmpl w:val="E9168F68"/>
    <w:lvl w:ilvl="0" w:tplc="795420F6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AE3"/>
    <w:rsid w:val="000D596C"/>
    <w:rsid w:val="00101AE3"/>
    <w:rsid w:val="001649E4"/>
    <w:rsid w:val="00276655"/>
    <w:rsid w:val="002C7D40"/>
    <w:rsid w:val="00332BCD"/>
    <w:rsid w:val="004562A4"/>
    <w:rsid w:val="00543F8B"/>
    <w:rsid w:val="007C1F05"/>
    <w:rsid w:val="008A663A"/>
    <w:rsid w:val="008D5203"/>
    <w:rsid w:val="008E5A42"/>
    <w:rsid w:val="009B6E08"/>
    <w:rsid w:val="00A47022"/>
    <w:rsid w:val="00AA655E"/>
    <w:rsid w:val="00AF1DF2"/>
    <w:rsid w:val="00B1498A"/>
    <w:rsid w:val="00B86643"/>
    <w:rsid w:val="00DD68B2"/>
    <w:rsid w:val="00F8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E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1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01AE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101A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101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j">
    <w:name w:val="uj"/>
    <w:basedOn w:val="Norml"/>
    <w:rsid w:val="00101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rsid w:val="00101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1AE3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10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E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1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01AE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101AE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101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j">
    <w:name w:val="uj"/>
    <w:basedOn w:val="Norml"/>
    <w:rsid w:val="00101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rsid w:val="00101A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1AE3"/>
    <w:rPr>
      <w:rFonts w:ascii="Calibri" w:eastAsia="Times New Roman" w:hAnsi="Calibri" w:cs="Times New Roman"/>
      <w:lang w:eastAsia="hu-HU"/>
    </w:rPr>
  </w:style>
  <w:style w:type="character" w:styleId="Oldalszm">
    <w:name w:val="page number"/>
    <w:basedOn w:val="Bekezdsalapbettpusa"/>
    <w:rsid w:val="0010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1985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 Hotel</dc:creator>
  <cp:lastModifiedBy>Rádi Eszter</cp:lastModifiedBy>
  <cp:revision>4</cp:revision>
  <cp:lastPrinted>2014-07-29T13:22:00Z</cp:lastPrinted>
  <dcterms:created xsi:type="dcterms:W3CDTF">2014-08-07T13:11:00Z</dcterms:created>
  <dcterms:modified xsi:type="dcterms:W3CDTF">2014-08-13T07:57:00Z</dcterms:modified>
</cp:coreProperties>
</file>